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2310CA" w:rsidP="00776784">
      <w:pPr>
        <w:pStyle w:val="Default"/>
        <w:jc w:val="right"/>
        <w:rPr>
          <w:color w:val="auto"/>
        </w:rPr>
      </w:pPr>
      <w:r>
        <w:rPr>
          <w:color w:val="auto"/>
        </w:rPr>
        <w:t>Choszczno, 10</w:t>
      </w:r>
      <w:r w:rsidR="00B549C4">
        <w:rPr>
          <w:color w:val="auto"/>
        </w:rPr>
        <w:t xml:space="preserve">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153943" w:rsidRDefault="00153943" w:rsidP="00153943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Pr="00646ADE" w:rsidRDefault="00646ADE" w:rsidP="00016D6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</w:t>
      </w:r>
      <w:r w:rsidRPr="00016D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1405" w:rsidRPr="00016D6E">
        <w:rPr>
          <w:rFonts w:ascii="Times New Roman" w:hAnsi="Times New Roman" w:cs="Times New Roman"/>
          <w:b/>
          <w:sz w:val="24"/>
          <w:szCs w:val="24"/>
        </w:rPr>
        <w:t>geografii</w:t>
      </w:r>
      <w:r w:rsidR="00C52F28" w:rsidRPr="00016D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</w:p>
    <w:p w:rsidR="00C52F28" w:rsidRPr="00C52F28" w:rsidRDefault="00646ADE" w:rsidP="00016D6E">
      <w:pPr>
        <w:jc w:val="both"/>
        <w:rPr>
          <w:rFonts w:cs="Times New Roman"/>
          <w:szCs w:val="24"/>
        </w:rPr>
      </w:pPr>
      <w:r w:rsidRPr="00646ADE">
        <w:rPr>
          <w:rFonts w:cs="Times New Roman"/>
          <w:szCs w:val="24"/>
        </w:rPr>
        <w:t xml:space="preserve">Wspólnotowy kod </w:t>
      </w:r>
      <w:r w:rsidR="00C52F28" w:rsidRPr="00C52F28">
        <w:rPr>
          <w:rFonts w:cs="Times New Roman"/>
          <w:szCs w:val="24"/>
        </w:rPr>
        <w:t xml:space="preserve">CPV: 39162100-6-6 </w:t>
      </w:r>
      <w:r w:rsidR="00C52F28">
        <w:rPr>
          <w:rFonts w:cs="Times New Roman"/>
          <w:szCs w:val="24"/>
        </w:rPr>
        <w:t>P</w:t>
      </w:r>
      <w:r w:rsidR="00C52F28" w:rsidRPr="00C52F28">
        <w:rPr>
          <w:rFonts w:cs="Times New Roman"/>
          <w:szCs w:val="24"/>
        </w:rPr>
        <w:t>omoce dydaktyczne</w:t>
      </w: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016D6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Przedmiot dostawy</w:t>
      </w:r>
      <w:r w:rsidR="00C52F28">
        <w:rPr>
          <w:rFonts w:ascii="Times New Roman" w:hAnsi="Times New Roman" w:cs="Times New Roman"/>
          <w:sz w:val="24"/>
          <w:szCs w:val="24"/>
        </w:rPr>
        <w:t xml:space="preserve"> są następujące pomoce dydaktyczne, </w:t>
      </w:r>
      <w:r w:rsidR="00621405">
        <w:rPr>
          <w:rFonts w:ascii="Times New Roman" w:hAnsi="Times New Roman" w:cs="Times New Roman"/>
          <w:sz w:val="24"/>
          <w:szCs w:val="24"/>
        </w:rPr>
        <w:t xml:space="preserve">spełniające </w:t>
      </w:r>
      <w:r w:rsidR="00621405" w:rsidRPr="00646ADE">
        <w:rPr>
          <w:rFonts w:ascii="Times New Roman" w:hAnsi="Times New Roman" w:cs="Times New Roman"/>
          <w:sz w:val="24"/>
          <w:szCs w:val="24"/>
        </w:rPr>
        <w:t>następujące</w:t>
      </w:r>
      <w:r w:rsidRPr="00646ADE">
        <w:rPr>
          <w:rFonts w:ascii="Times New Roman" w:hAnsi="Times New Roman" w:cs="Times New Roman"/>
          <w:sz w:val="24"/>
          <w:szCs w:val="24"/>
        </w:rPr>
        <w:t xml:space="preserve"> parametry </w:t>
      </w:r>
      <w:r w:rsidR="00016D6E">
        <w:rPr>
          <w:rFonts w:ascii="Times New Roman" w:hAnsi="Times New Roman" w:cs="Times New Roman"/>
          <w:sz w:val="24"/>
          <w:szCs w:val="24"/>
        </w:rPr>
        <w:br/>
      </w:r>
      <w:r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065" w:type="dxa"/>
        <w:tblInd w:w="-5" w:type="dxa"/>
        <w:tblLayout w:type="fixed"/>
        <w:tblLook w:val="04A0"/>
      </w:tblPr>
      <w:tblGrid>
        <w:gridCol w:w="567"/>
        <w:gridCol w:w="6492"/>
        <w:gridCol w:w="3006"/>
      </w:tblGrid>
      <w:tr w:rsidR="00E56E9B" w:rsidRPr="00646ADE" w:rsidTr="00A9687B">
        <w:tc>
          <w:tcPr>
            <w:tcW w:w="567" w:type="dxa"/>
            <w:vMerge w:val="restart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492" w:type="dxa"/>
            <w:vMerge w:val="restart"/>
          </w:tcPr>
          <w:p w:rsidR="00E56E9B" w:rsidRPr="00646ADE" w:rsidRDefault="00E56E9B" w:rsidP="0025124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Nazwa i opis produktu</w:t>
            </w:r>
          </w:p>
        </w:tc>
        <w:tc>
          <w:tcPr>
            <w:tcW w:w="3006" w:type="dxa"/>
          </w:tcPr>
          <w:p w:rsidR="00E56E9B" w:rsidRPr="00646ADE" w:rsidRDefault="00E56E9B" w:rsidP="0025124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Termin realizacji:</w:t>
            </w:r>
          </w:p>
        </w:tc>
      </w:tr>
      <w:tr w:rsidR="00E56E9B" w:rsidRPr="009560B7" w:rsidTr="00A9687B">
        <w:tc>
          <w:tcPr>
            <w:tcW w:w="567" w:type="dxa"/>
            <w:vMerge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2" w:type="dxa"/>
            <w:vMerge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E56E9B" w:rsidRPr="009560B7" w:rsidRDefault="003B575C" w:rsidP="0025124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Styczeń </w:t>
            </w:r>
            <w:bookmarkStart w:id="0" w:name="_GoBack"/>
            <w:bookmarkEnd w:id="0"/>
            <w:r w:rsidR="00E56E9B" w:rsidRPr="009560B7">
              <w:rPr>
                <w:rFonts w:ascii="Times New Roman" w:hAnsi="Times New Roman" w:cs="Times New Roman"/>
                <w:sz w:val="20"/>
                <w:szCs w:val="20"/>
              </w:rPr>
              <w:t>2018r.</w:t>
            </w:r>
          </w:p>
        </w:tc>
      </w:tr>
      <w:tr w:rsidR="00E56E9B" w:rsidRPr="00646ADE" w:rsidTr="00A9687B">
        <w:tc>
          <w:tcPr>
            <w:tcW w:w="56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92" w:type="dxa"/>
          </w:tcPr>
          <w:p w:rsidR="003F11F2" w:rsidRPr="00A9687B" w:rsidRDefault="003F11F2" w:rsidP="003F11F2">
            <w:pPr>
              <w:rPr>
                <w:b/>
                <w:bCs/>
                <w:szCs w:val="24"/>
              </w:rPr>
            </w:pPr>
            <w:r w:rsidRPr="00A9687B">
              <w:rPr>
                <w:b/>
                <w:bCs/>
                <w:szCs w:val="24"/>
              </w:rPr>
              <w:t>Zestaw do badania wody, powietrza i gleby:</w:t>
            </w:r>
            <w:r w:rsidR="00B64E9F">
              <w:rPr>
                <w:b/>
                <w:bCs/>
                <w:szCs w:val="24"/>
              </w:rPr>
              <w:t xml:space="preserve"> </w:t>
            </w:r>
            <w:r w:rsidR="00B64E9F" w:rsidRPr="00B64E9F">
              <w:rPr>
                <w:bCs/>
                <w:szCs w:val="24"/>
              </w:rPr>
              <w:t>w skład pojedynczego zestawu wchodzi:</w:t>
            </w:r>
          </w:p>
          <w:p w:rsidR="003F11F2" w:rsidRPr="00A9687B" w:rsidRDefault="003F11F2" w:rsidP="003F11F2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Zestaw do badania wody: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zestaw przenośny w zamykanym pojemniku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zestaw zawierający od 30 do 35 doświadczeń wraz z kartami pracy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zestaw zawiera wyposażenie laboratoryjne niezbędne do przeprowadzenia doświadczeń</w:t>
            </w:r>
          </w:p>
          <w:p w:rsidR="003F11F2" w:rsidRPr="00A9687B" w:rsidRDefault="003F11F2" w:rsidP="003F11F2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Zestaw do badania powietrza: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 xml:space="preserve">- zestaw przenośny umożliwiający wykonywanie badań i doświadczeń zarówno w terenie jak </w:t>
            </w:r>
            <w:r w:rsidRPr="00A9687B">
              <w:rPr>
                <w:bCs/>
                <w:szCs w:val="24"/>
              </w:rPr>
              <w:br/>
              <w:t xml:space="preserve">  i pracowni szkolnej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zawiera opis doświadczeń oraz niezbędny sprzęt laboratoryjny i badawczy</w:t>
            </w:r>
          </w:p>
          <w:p w:rsidR="003F11F2" w:rsidRPr="00A9687B" w:rsidRDefault="003F11F2" w:rsidP="003F11F2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Zestaw do badanie gleby: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lastRenderedPageBreak/>
              <w:t>- zestaw przenośny w sztywnej walizce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zawierający od 15 do 20 doświadczeń wraz z kartami pracy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wyposażenie laboratoryjne niezbędne do przeprowadzenia doświadczeń</w:t>
            </w:r>
          </w:p>
          <w:p w:rsidR="003F11F2" w:rsidRPr="00A9687B" w:rsidRDefault="003F11F2" w:rsidP="003F11F2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Próbki gleb:</w:t>
            </w:r>
          </w:p>
          <w:p w:rsidR="003F11F2" w:rsidRPr="00A9687B" w:rsidRDefault="003F11F2" w:rsidP="003F11F2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umieszczone w zamykanej skrzynce</w:t>
            </w:r>
          </w:p>
          <w:p w:rsidR="003F11F2" w:rsidRPr="00A9687B" w:rsidRDefault="003F11F2" w:rsidP="003F11F2">
            <w:pPr>
              <w:ind w:left="2"/>
              <w:rPr>
                <w:b/>
                <w:bCs/>
                <w:szCs w:val="24"/>
              </w:rPr>
            </w:pPr>
            <w:r w:rsidRPr="00A9687B">
              <w:rPr>
                <w:bCs/>
                <w:szCs w:val="24"/>
              </w:rPr>
              <w:t>- każda próbka umieszczona w szklanym przezroczystym zamykanym słoju</w:t>
            </w:r>
          </w:p>
          <w:p w:rsidR="00E56E9B" w:rsidRPr="00646ADE" w:rsidRDefault="00E56E9B" w:rsidP="00E56E9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A9687B" w:rsidRDefault="00A9687B" w:rsidP="003F11F2">
            <w:pPr>
              <w:jc w:val="center"/>
            </w:pPr>
          </w:p>
          <w:p w:rsidR="00A9687B" w:rsidRDefault="00A9687B" w:rsidP="003F11F2">
            <w:pPr>
              <w:jc w:val="center"/>
            </w:pPr>
          </w:p>
          <w:p w:rsidR="00A9687B" w:rsidRDefault="00A9687B" w:rsidP="003F11F2">
            <w:pPr>
              <w:jc w:val="center"/>
            </w:pPr>
          </w:p>
          <w:p w:rsidR="003F11F2" w:rsidRPr="00DA4005" w:rsidRDefault="009A6F45" w:rsidP="00A9687B">
            <w:pPr>
              <w:jc w:val="center"/>
            </w:pPr>
            <w:r>
              <w:t>1 zestaw</w:t>
            </w:r>
          </w:p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E9B" w:rsidRPr="00CD061A" w:rsidTr="00A9687B">
        <w:tc>
          <w:tcPr>
            <w:tcW w:w="56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492" w:type="dxa"/>
          </w:tcPr>
          <w:p w:rsidR="00E56E9B" w:rsidRDefault="00A9687B" w:rsidP="00251241">
            <w:pPr>
              <w:pStyle w:val="Bezodstpw"/>
              <w:rPr>
                <w:rFonts w:ascii="Times New Roman" w:hAnsi="Times New Roman" w:cs="Times New Roman"/>
                <w:b/>
                <w:sz w:val="24"/>
              </w:rPr>
            </w:pPr>
            <w:r w:rsidRPr="00A9687B">
              <w:rPr>
                <w:rFonts w:ascii="Times New Roman" w:hAnsi="Times New Roman" w:cs="Times New Roman"/>
                <w:b/>
                <w:sz w:val="24"/>
              </w:rPr>
              <w:t>Mapa ścienna dwustronna fizyczna (ogólno geograficzna) do ćwiczeń: Polska, Europa, Świat:</w:t>
            </w:r>
          </w:p>
          <w:p w:rsidR="00A9687B" w:rsidRPr="00395908" w:rsidRDefault="00395908" w:rsidP="00251241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08">
              <w:rPr>
                <w:rFonts w:ascii="Times New Roman" w:hAnsi="Times New Roman" w:cs="Times New Roman"/>
                <w:sz w:val="24"/>
              </w:rPr>
              <w:t xml:space="preserve">Mapy zabezpieczone dwustronnie laminatem, oprawione w plastikowe rurki, gotowe do powieszenia na </w:t>
            </w:r>
            <w:r w:rsidR="00A80C43" w:rsidRPr="00395908">
              <w:rPr>
                <w:rFonts w:ascii="Times New Roman" w:hAnsi="Times New Roman" w:cs="Times New Roman"/>
                <w:sz w:val="24"/>
              </w:rPr>
              <w:t>ścianie o</w:t>
            </w:r>
            <w:r w:rsidRPr="00395908">
              <w:rPr>
                <w:rFonts w:ascii="Times New Roman" w:hAnsi="Times New Roman" w:cs="Times New Roman"/>
                <w:sz w:val="24"/>
              </w:rPr>
              <w:t xml:space="preserve"> rozmiarach nie mniejszych niż 160x150 cm. Na jednej stronie znajduje się mapa ogólnogeograficzna, druga strona zawiera ćwiczeniową wersję mapy (bez nazewnictwa) można po niej pisać mazakami suchościeralnymi.</w:t>
            </w:r>
          </w:p>
        </w:tc>
        <w:tc>
          <w:tcPr>
            <w:tcW w:w="3006" w:type="dxa"/>
          </w:tcPr>
          <w:p w:rsidR="00FD664B" w:rsidRDefault="00FD664B" w:rsidP="00251241">
            <w:pPr>
              <w:pStyle w:val="Bezodstpw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Polska 1 sztuka</w:t>
            </w:r>
            <w:r w:rsidR="00A80C4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="00A80C43">
              <w:rPr>
                <w:rFonts w:ascii="Times New Roman" w:hAnsi="Times New Roman" w:cs="Times New Roman"/>
                <w:sz w:val="24"/>
              </w:rPr>
              <w:t>Europa</w:t>
            </w:r>
            <w:r>
              <w:rPr>
                <w:rFonts w:ascii="Times New Roman" w:hAnsi="Times New Roman" w:cs="Times New Roman"/>
                <w:sz w:val="24"/>
              </w:rPr>
              <w:t xml:space="preserve"> 1 sztuka</w:t>
            </w:r>
            <w:r w:rsidR="00A80C4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56E9B" w:rsidRPr="00FD664B" w:rsidRDefault="00A80C43" w:rsidP="00251241">
            <w:pPr>
              <w:pStyle w:val="Bezodstpw"/>
              <w:rPr>
                <w:rFonts w:ascii="Times New Roman" w:hAnsi="Times New Roman" w:cs="Times New Roman"/>
                <w:sz w:val="24"/>
              </w:rPr>
            </w:pPr>
            <w:r w:rsidRPr="00A80C43">
              <w:rPr>
                <w:rFonts w:ascii="Times New Roman" w:hAnsi="Times New Roman" w:cs="Times New Roman"/>
                <w:sz w:val="24"/>
              </w:rPr>
              <w:t>Świat</w:t>
            </w:r>
            <w:r w:rsidR="00FD664B">
              <w:rPr>
                <w:rFonts w:ascii="Times New Roman" w:hAnsi="Times New Roman" w:cs="Times New Roman"/>
                <w:sz w:val="24"/>
              </w:rPr>
              <w:t xml:space="preserve"> 1 sztuka</w:t>
            </w:r>
          </w:p>
        </w:tc>
      </w:tr>
      <w:tr w:rsidR="00E56E9B" w:rsidRPr="00CD061A" w:rsidTr="00A9687B">
        <w:tc>
          <w:tcPr>
            <w:tcW w:w="56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92" w:type="dxa"/>
          </w:tcPr>
          <w:p w:rsidR="00A80C43" w:rsidRDefault="00A80C43" w:rsidP="00251241">
            <w:pPr>
              <w:pStyle w:val="Bezodstpw"/>
            </w:pPr>
            <w:r w:rsidRPr="00A80C43">
              <w:rPr>
                <w:rFonts w:ascii="Times New Roman" w:hAnsi="Times New Roman" w:cs="Times New Roman"/>
                <w:b/>
                <w:sz w:val="24"/>
              </w:rPr>
              <w:t>Stojak do map ściennych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  <w:r w:rsidRPr="00675F9D">
              <w:t xml:space="preserve"> </w:t>
            </w:r>
          </w:p>
          <w:p w:rsidR="00E56E9B" w:rsidRPr="00A80C43" w:rsidRDefault="00A80C43" w:rsidP="00251241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O</w:t>
            </w:r>
            <w:r w:rsidRPr="00A80C43">
              <w:rPr>
                <w:rFonts w:ascii="Times New Roman" w:hAnsi="Times New Roman" w:cs="Times New Roman"/>
                <w:sz w:val="24"/>
              </w:rPr>
              <w:t xml:space="preserve"> regulowanej wysokości, wyposażony w kółka, klamry, które służą do zawieszenia oprócz map plansze, brystol itp. nieposiadających żadnych zawieszek.</w:t>
            </w:r>
          </w:p>
        </w:tc>
        <w:tc>
          <w:tcPr>
            <w:tcW w:w="3006" w:type="dxa"/>
          </w:tcPr>
          <w:p w:rsidR="00E56E9B" w:rsidRPr="00A80C43" w:rsidRDefault="00A80C43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A80C43">
              <w:rPr>
                <w:rFonts w:ascii="Times New Roman" w:hAnsi="Times New Roman" w:cs="Times New Roman"/>
                <w:sz w:val="24"/>
              </w:rPr>
              <w:t>2 sztuki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B549C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Pomoce dydaktyczne muszą </w:t>
      </w:r>
      <w:r w:rsidR="00B549C4" w:rsidRPr="00646ADE">
        <w:rPr>
          <w:rFonts w:ascii="Times New Roman" w:hAnsi="Times New Roman" w:cs="Times New Roman"/>
          <w:sz w:val="24"/>
          <w:szCs w:val="24"/>
        </w:rPr>
        <w:t>posiadać, co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najmniej parametry i właściwości wymienione</w:t>
      </w:r>
      <w:r w:rsidR="00B549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wyżej w</w:t>
      </w:r>
      <w:r w:rsidR="006214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Pr="00646ADE">
        <w:rPr>
          <w:rFonts w:ascii="Times New Roman" w:hAnsi="Times New Roman" w:cs="Times New Roman"/>
          <w:sz w:val="24"/>
          <w:szCs w:val="24"/>
        </w:rPr>
        <w:t>przedmiotu zamówienia, oraz muszą być:</w:t>
      </w:r>
    </w:p>
    <w:p w:rsidR="00646ADE" w:rsidRPr="00646ADE" w:rsidRDefault="00646ADE" w:rsidP="00B549C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a)</w:t>
      </w:r>
      <w:r w:rsidRPr="00646ADE">
        <w:rPr>
          <w:rFonts w:ascii="Times New Roman" w:hAnsi="Times New Roman" w:cs="Times New Roman"/>
          <w:sz w:val="24"/>
          <w:szCs w:val="24"/>
        </w:rPr>
        <w:tab/>
        <w:t xml:space="preserve">fabrycznie nowe, tj. nie używane przed dniem dostarczenia, z wyłączeniem używania wynikającego z testów fabrycznych niezbędnych do ich prawidłowego działania, nieposiadające wad fizycznych i prawnych, </w:t>
      </w:r>
    </w:p>
    <w:p w:rsidR="00646ADE" w:rsidRPr="00646ADE" w:rsidRDefault="00646ADE" w:rsidP="00B549C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b)</w:t>
      </w:r>
      <w:r w:rsidRPr="00646ADE">
        <w:rPr>
          <w:rFonts w:ascii="Times New Roman" w:hAnsi="Times New Roman" w:cs="Times New Roman"/>
          <w:sz w:val="24"/>
          <w:szCs w:val="24"/>
        </w:rPr>
        <w:tab/>
        <w:t>kompletne i gotowe do użytkowania przez Zamawiającego, bez konieczności dokupowania dodatkowych elementów</w:t>
      </w:r>
    </w:p>
    <w:p w:rsidR="00776784" w:rsidRPr="00646ADE" w:rsidRDefault="00776784" w:rsidP="00B549C4">
      <w:pPr>
        <w:pStyle w:val="Default"/>
        <w:jc w:val="both"/>
        <w:rPr>
          <w:color w:val="auto"/>
        </w:rPr>
      </w:pPr>
    </w:p>
    <w:p w:rsidR="00776784" w:rsidRDefault="00776784" w:rsidP="00B549C4">
      <w:pPr>
        <w:pStyle w:val="Default"/>
        <w:jc w:val="both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2310CA" w:rsidRDefault="002310CA" w:rsidP="002310C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29 styczeń 2018r. </w:t>
      </w:r>
    </w:p>
    <w:p w:rsidR="002310CA" w:rsidRPr="00646ADE" w:rsidRDefault="002310CA" w:rsidP="00B549C4">
      <w:pPr>
        <w:pStyle w:val="Default"/>
        <w:jc w:val="both"/>
        <w:rPr>
          <w:color w:val="auto"/>
        </w:rPr>
      </w:pPr>
    </w:p>
    <w:p w:rsidR="00776784" w:rsidRPr="00646ADE" w:rsidRDefault="00776784" w:rsidP="00B549C4">
      <w:pPr>
        <w:pStyle w:val="Default"/>
        <w:jc w:val="both"/>
        <w:rPr>
          <w:color w:val="auto"/>
        </w:rPr>
      </w:pPr>
    </w:p>
    <w:p w:rsidR="00776784" w:rsidRPr="00646ADE" w:rsidRDefault="002310CA" w:rsidP="00B549C4">
      <w:pPr>
        <w:pStyle w:val="Default"/>
        <w:spacing w:line="360" w:lineRule="auto"/>
        <w:jc w:val="both"/>
        <w:rPr>
          <w:b/>
          <w:u w:val="single"/>
        </w:rPr>
      </w:pPr>
      <w:r>
        <w:rPr>
          <w:color w:val="auto"/>
        </w:rPr>
        <w:t>Ofertę prosimy złożyć do dnia 16</w:t>
      </w:r>
      <w:r w:rsidR="00B64E9F">
        <w:rPr>
          <w:color w:val="auto"/>
        </w:rPr>
        <w:t xml:space="preserve"> </w:t>
      </w:r>
      <w:r w:rsidR="00646ADE"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847123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EA5" w:rsidRDefault="00560EA5" w:rsidP="0045393C">
      <w:pPr>
        <w:spacing w:after="0" w:line="240" w:lineRule="auto"/>
      </w:pPr>
      <w:r>
        <w:separator/>
      </w:r>
    </w:p>
  </w:endnote>
  <w:endnote w:type="continuationSeparator" w:id="1">
    <w:p w:rsidR="00560EA5" w:rsidRDefault="00560EA5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EA5" w:rsidRDefault="00560EA5" w:rsidP="0045393C">
      <w:pPr>
        <w:spacing w:after="0" w:line="240" w:lineRule="auto"/>
      </w:pPr>
      <w:r>
        <w:separator/>
      </w:r>
    </w:p>
  </w:footnote>
  <w:footnote w:type="continuationSeparator" w:id="1">
    <w:p w:rsidR="00560EA5" w:rsidRDefault="00560EA5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16D6E"/>
    <w:rsid w:val="00031AC2"/>
    <w:rsid w:val="0008215A"/>
    <w:rsid w:val="000A66DC"/>
    <w:rsid w:val="000B40E5"/>
    <w:rsid w:val="00153943"/>
    <w:rsid w:val="00192B88"/>
    <w:rsid w:val="002310CA"/>
    <w:rsid w:val="00253B6B"/>
    <w:rsid w:val="003158B7"/>
    <w:rsid w:val="0035448F"/>
    <w:rsid w:val="00373448"/>
    <w:rsid w:val="00384A6F"/>
    <w:rsid w:val="00395908"/>
    <w:rsid w:val="003A5FEC"/>
    <w:rsid w:val="003B575C"/>
    <w:rsid w:val="003F11F2"/>
    <w:rsid w:val="0045393C"/>
    <w:rsid w:val="00464AB7"/>
    <w:rsid w:val="00521644"/>
    <w:rsid w:val="00556370"/>
    <w:rsid w:val="00560EA5"/>
    <w:rsid w:val="005F75C4"/>
    <w:rsid w:val="00621405"/>
    <w:rsid w:val="00646ADE"/>
    <w:rsid w:val="006E1589"/>
    <w:rsid w:val="006E627A"/>
    <w:rsid w:val="00732BD8"/>
    <w:rsid w:val="00776784"/>
    <w:rsid w:val="007A1C82"/>
    <w:rsid w:val="00847123"/>
    <w:rsid w:val="00873ECC"/>
    <w:rsid w:val="008763FD"/>
    <w:rsid w:val="008861E0"/>
    <w:rsid w:val="008915F8"/>
    <w:rsid w:val="008D70B8"/>
    <w:rsid w:val="008E055B"/>
    <w:rsid w:val="00917F81"/>
    <w:rsid w:val="009560B7"/>
    <w:rsid w:val="00966319"/>
    <w:rsid w:val="00977EFE"/>
    <w:rsid w:val="009A6F45"/>
    <w:rsid w:val="00A265B4"/>
    <w:rsid w:val="00A67657"/>
    <w:rsid w:val="00A80C43"/>
    <w:rsid w:val="00A87BD0"/>
    <w:rsid w:val="00A9687B"/>
    <w:rsid w:val="00AA7D33"/>
    <w:rsid w:val="00AC3165"/>
    <w:rsid w:val="00B10B37"/>
    <w:rsid w:val="00B549C4"/>
    <w:rsid w:val="00B64E9F"/>
    <w:rsid w:val="00B744D8"/>
    <w:rsid w:val="00BB350E"/>
    <w:rsid w:val="00C52F28"/>
    <w:rsid w:val="00CA3C59"/>
    <w:rsid w:val="00CC3A27"/>
    <w:rsid w:val="00CC4844"/>
    <w:rsid w:val="00CF69AE"/>
    <w:rsid w:val="00D454BF"/>
    <w:rsid w:val="00D819CE"/>
    <w:rsid w:val="00E56E9B"/>
    <w:rsid w:val="00E73E7C"/>
    <w:rsid w:val="00EA7471"/>
    <w:rsid w:val="00F05A4A"/>
    <w:rsid w:val="00F803FA"/>
    <w:rsid w:val="00FD6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3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A44AF-A6C3-48AC-B589-6CB9E69AD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16</cp:revision>
  <cp:lastPrinted>2018-01-10T10:58:00Z</cp:lastPrinted>
  <dcterms:created xsi:type="dcterms:W3CDTF">2018-01-04T11:45:00Z</dcterms:created>
  <dcterms:modified xsi:type="dcterms:W3CDTF">2018-01-10T15:46:00Z</dcterms:modified>
</cp:coreProperties>
</file>