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A10866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491D0E" w:rsidRDefault="00491D0E" w:rsidP="00491D0E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25529C">
        <w:rPr>
          <w:rFonts w:ascii="Times New Roman" w:hAnsi="Times New Roman" w:cs="Times New Roman"/>
          <w:sz w:val="24"/>
          <w:szCs w:val="24"/>
        </w:rPr>
        <w:t>chemii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646ADE" w:rsidRDefault="00B80BBA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65" w:type="dxa"/>
        <w:tblInd w:w="-5" w:type="dxa"/>
        <w:tblLayout w:type="fixed"/>
        <w:tblLook w:val="04A0"/>
      </w:tblPr>
      <w:tblGrid>
        <w:gridCol w:w="567"/>
        <w:gridCol w:w="6521"/>
        <w:gridCol w:w="2977"/>
      </w:tblGrid>
      <w:tr w:rsidR="00646ADE" w:rsidRPr="00646ADE" w:rsidTr="00B80BBA">
        <w:tc>
          <w:tcPr>
            <w:tcW w:w="567" w:type="dxa"/>
            <w:vMerge w:val="restart"/>
          </w:tcPr>
          <w:p w:rsidR="00646ADE" w:rsidRPr="00646ADE" w:rsidRDefault="00646ADE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521" w:type="dxa"/>
            <w:vMerge w:val="restart"/>
          </w:tcPr>
          <w:p w:rsidR="00646ADE" w:rsidRPr="00646ADE" w:rsidRDefault="00646ADE" w:rsidP="009560B7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Nazwa i opis produktu</w:t>
            </w:r>
          </w:p>
        </w:tc>
        <w:tc>
          <w:tcPr>
            <w:tcW w:w="2977" w:type="dxa"/>
          </w:tcPr>
          <w:p w:rsidR="00646ADE" w:rsidRPr="00646ADE" w:rsidRDefault="00646ADE" w:rsidP="00B80BBA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Termin realizacji:</w:t>
            </w:r>
          </w:p>
        </w:tc>
      </w:tr>
      <w:tr w:rsidR="00B80BBA" w:rsidRPr="00646ADE" w:rsidTr="00B80BBA">
        <w:tc>
          <w:tcPr>
            <w:tcW w:w="567" w:type="dxa"/>
            <w:vMerge/>
          </w:tcPr>
          <w:p w:rsidR="00B80BBA" w:rsidRPr="00646ADE" w:rsidRDefault="00B80BB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0BBA" w:rsidRPr="00646ADE" w:rsidRDefault="00B80BB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80BBA" w:rsidRPr="009560B7" w:rsidRDefault="00F92009" w:rsidP="00B80BB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Styczeń </w:t>
            </w:r>
            <w:r w:rsidR="00B80BBA" w:rsidRPr="009560B7">
              <w:rPr>
                <w:rFonts w:ascii="Times New Roman" w:hAnsi="Times New Roman" w:cs="Times New Roman"/>
                <w:sz w:val="20"/>
                <w:szCs w:val="20"/>
              </w:rPr>
              <w:t>2018r.</w:t>
            </w: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:rsidR="0025529C" w:rsidRPr="00F77500" w:rsidRDefault="0025529C" w:rsidP="0025529C">
            <w:r w:rsidRPr="00420D33">
              <w:rPr>
                <w:rFonts w:cs="Arial"/>
              </w:rPr>
              <w:t>Podręczny zestaw walizkowy do badania gleby</w:t>
            </w:r>
            <w:r>
              <w:rPr>
                <w:rFonts w:cs="Arial"/>
              </w:rPr>
              <w:t xml:space="preserve"> - </w:t>
            </w:r>
            <w:r w:rsidRPr="00F77500">
              <w:t>Zestaw z wyposażeniem oraz kartami pracy dla uczniów do badania jakości gleby (pod względem chemicznym).</w:t>
            </w:r>
          </w:p>
          <w:p w:rsidR="0025529C" w:rsidRPr="00F77500" w:rsidRDefault="0025529C" w:rsidP="0025529C">
            <w:r w:rsidRPr="00F77500">
              <w:t>W skład wyposażenia powinny wchodzić odczynniki umożliwiające badanie odczynu gleby, pH, zawartości jonów azotanowych, fosforanowych, itp., barwne skale, karty pracy, szkło oraz sprzęt do badania gleby w tym sita, probówki, szalki, łopatki ponadto powinno znajdować się minimum</w:t>
            </w:r>
          </w:p>
          <w:p w:rsidR="0025529C" w:rsidRPr="00420D33" w:rsidRDefault="0025529C" w:rsidP="0025529C">
            <w:pPr>
              <w:rPr>
                <w:rFonts w:cs="Arial"/>
              </w:rPr>
            </w:pPr>
            <w:r w:rsidRPr="00F77500">
              <w:t>15 kart pracy dla uczniów.</w:t>
            </w:r>
          </w:p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80BBA" w:rsidRPr="00646ADE" w:rsidRDefault="0025529C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zestawów</w:t>
            </w: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B80BB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:rsidR="00B80BBA" w:rsidRPr="0025529C" w:rsidRDefault="0025529C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552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Zestaw do badania biodegradacji - </w:t>
            </w:r>
            <w:r w:rsidRPr="0025529C">
              <w:rPr>
                <w:rFonts w:ascii="Times New Roman" w:hAnsi="Times New Roman" w:cs="Times New Roman"/>
                <w:sz w:val="24"/>
                <w:szCs w:val="24"/>
              </w:rPr>
              <w:t>W skład zestawu powinny wejść odczynniki, materiały ulegające i nieulegające biodegradacji, szkło i sprzęt umożliwiający badanie biodegradacji różnych przedmiotów (materiałów) stosowanych w życiu codziennym ponadto zestaw powinien zawierać karty pracy doświadczeń.</w:t>
            </w:r>
          </w:p>
        </w:tc>
        <w:tc>
          <w:tcPr>
            <w:tcW w:w="2977" w:type="dxa"/>
          </w:tcPr>
          <w:p w:rsidR="00B80BBA" w:rsidRDefault="0025529C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zestawów</w:t>
            </w:r>
          </w:p>
          <w:p w:rsidR="00A10866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866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866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866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866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866" w:rsidRPr="00CD061A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BBA" w:rsidRPr="00646ADE" w:rsidTr="00B80BBA">
        <w:tc>
          <w:tcPr>
            <w:tcW w:w="567" w:type="dxa"/>
          </w:tcPr>
          <w:p w:rsidR="00B80BBA" w:rsidRPr="00646ADE" w:rsidRDefault="00CD061A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B80BBA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617A14" w:rsidRPr="00F77500" w:rsidRDefault="00617A14" w:rsidP="00617A14">
            <w:r w:rsidRPr="00420D33">
              <w:rPr>
                <w:rFonts w:cs="Arial"/>
              </w:rPr>
              <w:t>Podręczny zestaw walizkowy do badania oraz przeprowadzenia testów wody</w:t>
            </w:r>
            <w:r>
              <w:rPr>
                <w:rFonts w:cs="Arial"/>
              </w:rPr>
              <w:t xml:space="preserve"> - </w:t>
            </w:r>
            <w:r w:rsidRPr="00F77500">
              <w:t>Zestaw z wyposażeniem oraz kartami pracy dla uczniów do badania jakości wody (pod względem chemicznym).</w:t>
            </w:r>
          </w:p>
          <w:p w:rsidR="00617A14" w:rsidRPr="00F77500" w:rsidRDefault="00617A14" w:rsidP="00617A14">
            <w:r w:rsidRPr="00F77500">
              <w:t xml:space="preserve">Zestaw powinien umożliwić między innymi przeprowadzenie testów kolorystycznych </w:t>
            </w:r>
          </w:p>
          <w:p w:rsidR="00617A14" w:rsidRPr="00F77500" w:rsidRDefault="00617A14" w:rsidP="00617A14">
            <w:r w:rsidRPr="00F77500">
              <w:t>-jonów azotanowych</w:t>
            </w:r>
          </w:p>
          <w:p w:rsidR="00617A14" w:rsidRPr="00F77500" w:rsidRDefault="00617A14" w:rsidP="00617A14">
            <w:r w:rsidRPr="00F77500">
              <w:t>-jonów amonowych</w:t>
            </w:r>
          </w:p>
          <w:p w:rsidR="00617A14" w:rsidRPr="00F77500" w:rsidRDefault="00617A14" w:rsidP="00617A14">
            <w:r w:rsidRPr="00F77500">
              <w:t xml:space="preserve">-jonów azotynowych </w:t>
            </w:r>
          </w:p>
          <w:p w:rsidR="00617A14" w:rsidRPr="00F77500" w:rsidRDefault="00617A14" w:rsidP="00617A14">
            <w:r w:rsidRPr="00F77500">
              <w:t xml:space="preserve">-jonów fosforanowych </w:t>
            </w:r>
          </w:p>
          <w:p w:rsidR="00617A14" w:rsidRPr="00F77500" w:rsidRDefault="00617A14" w:rsidP="00617A14">
            <w:r w:rsidRPr="00F77500">
              <w:t>-chlorków</w:t>
            </w:r>
          </w:p>
          <w:p w:rsidR="00617A14" w:rsidRPr="00F77500" w:rsidRDefault="00617A14" w:rsidP="00617A14">
            <w:r w:rsidRPr="00F77500">
              <w:t>-siarczynów</w:t>
            </w:r>
          </w:p>
          <w:p w:rsidR="00617A14" w:rsidRPr="00F77500" w:rsidRDefault="00617A14" w:rsidP="00617A14">
            <w:r w:rsidRPr="00F77500">
              <w:t xml:space="preserve">-jonów żelaza </w:t>
            </w:r>
          </w:p>
          <w:p w:rsidR="00617A14" w:rsidRPr="00F77500" w:rsidRDefault="00617A14" w:rsidP="00617A14">
            <w:r w:rsidRPr="00F77500">
              <w:t>-jonów potasu</w:t>
            </w:r>
          </w:p>
          <w:p w:rsidR="00617A14" w:rsidRPr="00F77500" w:rsidRDefault="00617A14" w:rsidP="00617A14">
            <w:r w:rsidRPr="00F77500">
              <w:t>Obecności</w:t>
            </w:r>
          </w:p>
          <w:p w:rsidR="00617A14" w:rsidRPr="00F77500" w:rsidRDefault="00617A14" w:rsidP="00617A14">
            <w:r w:rsidRPr="00F77500">
              <w:t>-dwutlenku węgla</w:t>
            </w:r>
          </w:p>
          <w:p w:rsidR="00617A14" w:rsidRPr="00F77500" w:rsidRDefault="00617A14" w:rsidP="00617A14">
            <w:r w:rsidRPr="00F77500">
              <w:t>- tlenu</w:t>
            </w:r>
          </w:p>
          <w:p w:rsidR="00617A14" w:rsidRPr="00F77500" w:rsidRDefault="00617A14" w:rsidP="00617A14">
            <w:r w:rsidRPr="00F77500">
              <w:t>Odczyn pH</w:t>
            </w:r>
          </w:p>
          <w:p w:rsidR="00617A14" w:rsidRPr="00F77500" w:rsidRDefault="00617A14" w:rsidP="00617A14">
            <w:r w:rsidRPr="00F77500">
              <w:t xml:space="preserve">Twardość wody całkowitą (GH) </w:t>
            </w:r>
          </w:p>
          <w:p w:rsidR="00617A14" w:rsidRPr="00F77500" w:rsidRDefault="00617A14" w:rsidP="00617A14">
            <w:r w:rsidRPr="00F77500">
              <w:t>Twardość wody węglanową (KH)</w:t>
            </w:r>
          </w:p>
          <w:p w:rsidR="00617A14" w:rsidRPr="00420D33" w:rsidRDefault="00617A14" w:rsidP="00617A14">
            <w:pPr>
              <w:rPr>
                <w:rFonts w:cs="Arial"/>
              </w:rPr>
            </w:pPr>
            <w:r w:rsidRPr="00F77500">
              <w:t>W skład zestawu powinny wejść odczynnik oraz barwne skale, szkło i sprzęt umożliwiający badanie wody, minimum 15 kart pracy dla uczniów.</w:t>
            </w:r>
          </w:p>
          <w:p w:rsidR="00B80BBA" w:rsidRPr="00646ADE" w:rsidRDefault="00B80BBA" w:rsidP="008A2A7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80BBA" w:rsidRPr="00CD061A" w:rsidRDefault="00A10866" w:rsidP="00253B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A2A77">
              <w:rPr>
                <w:rFonts w:ascii="Times New Roman" w:hAnsi="Times New Roman" w:cs="Times New Roman"/>
                <w:sz w:val="24"/>
                <w:szCs w:val="24"/>
              </w:rPr>
              <w:t xml:space="preserve"> zestawów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P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</w:t>
      </w:r>
      <w:r w:rsidR="00EF7C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776784" w:rsidRPr="00646ADE" w:rsidRDefault="00EF7C35" w:rsidP="00776784">
      <w:pPr>
        <w:pStyle w:val="Default"/>
        <w:rPr>
          <w:color w:val="auto"/>
        </w:rPr>
      </w:pPr>
      <w:r>
        <w:rPr>
          <w:color w:val="auto"/>
        </w:rPr>
        <w:t>Termin realizacji: 29.01.2018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A10866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 xml:space="preserve">Ofertę prosimy złożyć do dnia 16 </w:t>
      </w:r>
      <w:r w:rsidR="00646ADE"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897" w:rsidRDefault="00591897" w:rsidP="0045393C">
      <w:pPr>
        <w:spacing w:after="0" w:line="240" w:lineRule="auto"/>
      </w:pPr>
      <w:r>
        <w:separator/>
      </w:r>
    </w:p>
  </w:endnote>
  <w:endnote w:type="continuationSeparator" w:id="1">
    <w:p w:rsidR="00591897" w:rsidRDefault="00591897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897" w:rsidRDefault="00591897" w:rsidP="0045393C">
      <w:pPr>
        <w:spacing w:after="0" w:line="240" w:lineRule="auto"/>
      </w:pPr>
      <w:r>
        <w:separator/>
      </w:r>
    </w:p>
  </w:footnote>
  <w:footnote w:type="continuationSeparator" w:id="1">
    <w:p w:rsidR="00591897" w:rsidRDefault="00591897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92B88"/>
    <w:rsid w:val="00224D3C"/>
    <w:rsid w:val="00253B6B"/>
    <w:rsid w:val="0025529C"/>
    <w:rsid w:val="003158B7"/>
    <w:rsid w:val="0035448F"/>
    <w:rsid w:val="0045393C"/>
    <w:rsid w:val="00491D0E"/>
    <w:rsid w:val="00521644"/>
    <w:rsid w:val="00591897"/>
    <w:rsid w:val="005F75C4"/>
    <w:rsid w:val="00617A14"/>
    <w:rsid w:val="00646ADE"/>
    <w:rsid w:val="00647DFA"/>
    <w:rsid w:val="006E627A"/>
    <w:rsid w:val="006F37EF"/>
    <w:rsid w:val="00732BD8"/>
    <w:rsid w:val="00776784"/>
    <w:rsid w:val="007A1C82"/>
    <w:rsid w:val="008256BA"/>
    <w:rsid w:val="00873ECC"/>
    <w:rsid w:val="008763FD"/>
    <w:rsid w:val="008861E0"/>
    <w:rsid w:val="008A2A77"/>
    <w:rsid w:val="008D70B8"/>
    <w:rsid w:val="008E055B"/>
    <w:rsid w:val="009560B7"/>
    <w:rsid w:val="009D2F7A"/>
    <w:rsid w:val="009F5D14"/>
    <w:rsid w:val="00A10866"/>
    <w:rsid w:val="00A265B4"/>
    <w:rsid w:val="00A67657"/>
    <w:rsid w:val="00AA7D33"/>
    <w:rsid w:val="00B744D8"/>
    <w:rsid w:val="00B80BBA"/>
    <w:rsid w:val="00C002F1"/>
    <w:rsid w:val="00CA3C59"/>
    <w:rsid w:val="00CC4844"/>
    <w:rsid w:val="00CD061A"/>
    <w:rsid w:val="00CF69AE"/>
    <w:rsid w:val="00D454BF"/>
    <w:rsid w:val="00D819CE"/>
    <w:rsid w:val="00E73E7C"/>
    <w:rsid w:val="00EA7471"/>
    <w:rsid w:val="00EF7C35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E345A-96B1-4FFA-9588-442AF4F1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14</cp:revision>
  <cp:lastPrinted>2018-01-10T14:28:00Z</cp:lastPrinted>
  <dcterms:created xsi:type="dcterms:W3CDTF">2018-01-04T11:45:00Z</dcterms:created>
  <dcterms:modified xsi:type="dcterms:W3CDTF">2018-01-10T15:46:00Z</dcterms:modified>
</cp:coreProperties>
</file>