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4345D3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D10B3F" w:rsidRPr="00646ADE" w:rsidRDefault="00D10B3F" w:rsidP="00776784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9E545F">
        <w:rPr>
          <w:rFonts w:ascii="Times New Roman" w:hAnsi="Times New Roman" w:cs="Times New Roman"/>
          <w:sz w:val="24"/>
          <w:szCs w:val="24"/>
        </w:rPr>
        <w:t>biologii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3F7A1D" w:rsidRPr="00420D33" w:rsidTr="003F7A1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3F7A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</w:tr>
      <w:tr w:rsidR="003F7A1D" w:rsidRPr="00420D33" w:rsidTr="003F7A1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5E2" w:rsidRPr="00DA4005" w:rsidRDefault="004345D3" w:rsidP="00B775E2">
            <w:pPr>
              <w:spacing w:after="0" w:line="240" w:lineRule="auto"/>
            </w:pPr>
            <w:r>
              <w:t>Mikroskop stet</w:t>
            </w:r>
            <w:r w:rsidR="00B775E2">
              <w:t xml:space="preserve">oskopowy </w:t>
            </w:r>
          </w:p>
          <w:p w:rsidR="003F7A1D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B775E2" w:rsidP="00C2296D">
            <w:pPr>
              <w:spacing w:after="0" w:line="240" w:lineRule="auto"/>
              <w:jc w:val="center"/>
            </w:pPr>
            <w:r>
              <w:t xml:space="preserve">6 </w:t>
            </w:r>
            <w:r w:rsidR="003F7A1D" w:rsidRPr="00420D33"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5E2" w:rsidRPr="00675F9D" w:rsidRDefault="003F7A1D" w:rsidP="00B775E2">
            <w:pPr>
              <w:spacing w:after="0" w:line="240" w:lineRule="auto"/>
            </w:pPr>
            <w:r w:rsidRPr="00420D33">
              <w:rPr>
                <w:bCs/>
              </w:rPr>
              <w:t xml:space="preserve">- </w:t>
            </w:r>
            <w:r w:rsidR="004345D3">
              <w:t>Mikroskop stet</w:t>
            </w:r>
            <w:r w:rsidR="00B775E2" w:rsidRPr="00675F9D">
              <w:t>oskopowy przeznaczony do przestrzennych obserwacji okazów przyrodniczych (np. owadów, mięczaków, okazów roślinnych) w szkole i na zajęciach terenowych.</w:t>
            </w:r>
          </w:p>
          <w:p w:rsidR="00B775E2" w:rsidRPr="00420D33" w:rsidRDefault="00B775E2" w:rsidP="00B775E2">
            <w:pPr>
              <w:spacing w:after="0" w:line="240" w:lineRule="auto"/>
              <w:rPr>
                <w:u w:val="single"/>
              </w:rPr>
            </w:pPr>
            <w:r w:rsidRPr="00420D33">
              <w:rPr>
                <w:bCs/>
                <w:u w:val="single"/>
              </w:rPr>
              <w:t>Dane techniczne i wyposażenie: </w:t>
            </w:r>
          </w:p>
          <w:p w:rsidR="00B775E2" w:rsidRPr="00675F9D" w:rsidRDefault="00B775E2" w:rsidP="00B775E2">
            <w:pPr>
              <w:spacing w:after="0" w:line="240" w:lineRule="auto"/>
            </w:pPr>
            <w:r w:rsidRPr="00675F9D">
              <w:t xml:space="preserve">- </w:t>
            </w:r>
            <w:r w:rsidRPr="00420D33">
              <w:rPr>
                <w:bCs/>
              </w:rPr>
              <w:t>górny i dolny diodowy oświetlacz LED</w:t>
            </w:r>
          </w:p>
          <w:p w:rsidR="00B775E2" w:rsidRPr="00675F9D" w:rsidRDefault="00B775E2" w:rsidP="00B775E2">
            <w:pPr>
              <w:spacing w:after="0" w:line="240" w:lineRule="auto"/>
            </w:pPr>
            <w:r w:rsidRPr="00675F9D">
              <w:t>- zasilanie sieciowe (ładowarka sieciowa) i akumulatorowe (wbudowana ładowarka)</w:t>
            </w:r>
          </w:p>
          <w:p w:rsidR="00B775E2" w:rsidRPr="00675F9D" w:rsidRDefault="00B775E2" w:rsidP="00B775E2">
            <w:pPr>
              <w:spacing w:after="0" w:line="240" w:lineRule="auto"/>
            </w:pPr>
            <w:r w:rsidRPr="00675F9D">
              <w:t>- powiększenia w skompletowaniu standardowym 20x,40x  (</w:t>
            </w:r>
            <w:r w:rsidRPr="00420D33">
              <w:rPr>
                <w:u w:val="single"/>
              </w:rPr>
              <w:t>obiektywy</w:t>
            </w:r>
            <w:r w:rsidRPr="00675F9D">
              <w:t xml:space="preserve">: 2x, 4x oraz </w:t>
            </w:r>
            <w:r w:rsidRPr="00420D33">
              <w:rPr>
                <w:u w:val="single"/>
              </w:rPr>
              <w:t>okulary</w:t>
            </w:r>
            <w:r w:rsidRPr="00675F9D">
              <w:t xml:space="preserve">: okulary  </w:t>
            </w:r>
            <w:r w:rsidRPr="00675F9D">
              <w:br/>
              <w:t>szerokopolowe WF10x/20 z muszlami ocznymi oraz regulacją dioptrii na jednym okularze)</w:t>
            </w:r>
            <w:r w:rsidRPr="00675F9D">
              <w:br/>
              <w:t xml:space="preserve">- pole widzenia przy powiększeniu 20x: 9 – 10 mm </w:t>
            </w:r>
            <w:r w:rsidRPr="00675F9D">
              <w:br/>
              <w:t xml:space="preserve">- pole widzenia przy powiększeniu 40x: 4,5 - 5 mm </w:t>
            </w:r>
            <w:r w:rsidRPr="00675F9D">
              <w:br/>
              <w:t xml:space="preserve">- oświetlenie preparatu przy użyciu lampy w świetle przechodzącym lub odbitym </w:t>
            </w:r>
            <w:r w:rsidRPr="00675F9D">
              <w:br/>
              <w:t xml:space="preserve">- stolik płaski z łapkami do mocowania preparatu </w:t>
            </w:r>
            <w:r w:rsidRPr="00675F9D">
              <w:br/>
              <w:t xml:space="preserve">- wymienne płytki </w:t>
            </w:r>
            <w:r w:rsidRPr="00420D33">
              <w:rPr>
                <w:u w:val="single"/>
              </w:rPr>
              <w:t>matowa</w:t>
            </w:r>
            <w:r w:rsidRPr="00675F9D">
              <w:t xml:space="preserve"> i </w:t>
            </w:r>
            <w:r w:rsidRPr="00420D33">
              <w:rPr>
                <w:u w:val="single"/>
              </w:rPr>
              <w:t>czarno-biała</w:t>
            </w:r>
            <w:r w:rsidRPr="00675F9D">
              <w:t xml:space="preserve"> jako podłoża do obserwacji</w:t>
            </w:r>
            <w:r w:rsidRPr="00675F9D">
              <w:br/>
              <w:t>- odległość robocza: 50 mm ﻿</w:t>
            </w:r>
          </w:p>
          <w:p w:rsidR="00B775E2" w:rsidRPr="00675F9D" w:rsidRDefault="00B775E2" w:rsidP="00B775E2">
            <w:pPr>
              <w:spacing w:after="0" w:line="240" w:lineRule="auto"/>
            </w:pPr>
            <w:r w:rsidRPr="00675F9D">
              <w:t>- pokrowiec </w:t>
            </w:r>
          </w:p>
          <w:p w:rsidR="003F7A1D" w:rsidRDefault="00B775E2" w:rsidP="00B775E2">
            <w:pPr>
              <w:spacing w:after="0" w:line="240" w:lineRule="auto"/>
              <w:jc w:val="center"/>
              <w:rPr>
                <w:bCs/>
              </w:rPr>
            </w:pPr>
            <w:r w:rsidRPr="00675F9D">
              <w:t>- wymiary urządzenia 19,5- 20 x 11,5- 12 x 36 - 40(H) cm.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5E2" w:rsidRPr="00420D33" w:rsidRDefault="00B775E2" w:rsidP="00B775E2">
            <w:pPr>
              <w:spacing w:after="0" w:line="240" w:lineRule="auto"/>
              <w:rPr>
                <w:bCs/>
              </w:rPr>
            </w:pPr>
            <w:r>
              <w:rPr>
                <w:bCs/>
              </w:rPr>
              <w:t>Mikroskop szkolno -</w:t>
            </w:r>
            <w:r w:rsidRPr="00420D33">
              <w:rPr>
                <w:bCs/>
              </w:rPr>
              <w:t xml:space="preserve"> badawczy 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B775E2" w:rsidP="00C2296D">
            <w:pPr>
              <w:spacing w:after="0" w:line="240" w:lineRule="auto"/>
              <w:jc w:val="center"/>
            </w:pPr>
            <w:r>
              <w:t>6</w:t>
            </w:r>
            <w:r w:rsidR="003F7A1D">
              <w:t xml:space="preserve">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5E2" w:rsidRPr="00420D33" w:rsidRDefault="00B775E2" w:rsidP="00B775E2">
            <w:pPr>
              <w:spacing w:after="0" w:line="240" w:lineRule="auto"/>
              <w:rPr>
                <w:b/>
                <w:bCs/>
              </w:rPr>
            </w:pPr>
            <w:r w:rsidRPr="00420D33">
              <w:rPr>
                <w:bCs/>
              </w:rPr>
              <w:t>Mikroskop powinien pozwolić obejrzeć żywe organizmy jednokomórkowe, w tym  bakterie (po zastosowaniu imersji), drobne bezkręgowce (np. wrotki), preparaty świeże oraz preparaty trwałe organów i tkanek roślinnych lub zwierzęcych.</w:t>
            </w:r>
            <w:r w:rsidRPr="00420D33">
              <w:rPr>
                <w:bCs/>
              </w:rPr>
              <w:br/>
              <w:t xml:space="preserve">Model powinien posiadać oświetlenie diodowe LED z możliwością pracy również bez podłączenia do sieci elektrycznej </w:t>
            </w:r>
            <w:r w:rsidRPr="00420D33">
              <w:rPr>
                <w:bCs/>
              </w:rPr>
              <w:lastRenderedPageBreak/>
              <w:t>dzięki wbudowanemu modułowi zasilania akumulatorowego aby uczeń mógł zabrać mikroskop na badania terenowe.</w:t>
            </w:r>
            <w:r w:rsidRPr="00420D33">
              <w:rPr>
                <w:b/>
                <w:bCs/>
              </w:rPr>
              <w:br/>
            </w:r>
            <w:r w:rsidRPr="00420D33">
              <w:rPr>
                <w:u w:val="single"/>
              </w:rPr>
              <w:t>Dane techniczne i wyposażenie:</w:t>
            </w:r>
            <w:r w:rsidRPr="00420D33">
              <w:t> 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> • obrotowa głowica jednooczna </w:t>
            </w:r>
            <w:r w:rsidRPr="00420D33">
              <w:br/>
              <w:t xml:space="preserve"> • zakres powiększeń od 40 do 1000x </w:t>
            </w:r>
            <w:r w:rsidRPr="00420D33">
              <w:br/>
              <w:t xml:space="preserve"> • okular: 10x </w:t>
            </w:r>
            <w:r w:rsidRPr="00420D33">
              <w:br/>
              <w:t xml:space="preserve"> • achromatyczne obiektywy: 4x, 10x, 40x, 100x </w:t>
            </w:r>
            <w:r w:rsidRPr="00420D33">
              <w:br/>
              <w:t xml:space="preserve"> • kondensor Abbego z regulowaną przysłoną irysową </w:t>
            </w:r>
            <w:r w:rsidRPr="00420D33">
              <w:br/>
              <w:t xml:space="preserve"> • współosiowe pokrętła makrometryczne i mikrometryczne po obu stronach statywu </w:t>
            </w:r>
            <w:r w:rsidRPr="00420D33">
              <w:br/>
              <w:t xml:space="preserve"> • stolik krzyżowy ruchomy - pokrętła przesuwu współosiowe umieszczone pod stolikiem </w:t>
            </w:r>
            <w:r w:rsidRPr="00420D33">
              <w:br/>
              <w:t xml:space="preserve"> • miska rewolwerowa czterogniazdowa </w:t>
            </w:r>
            <w:r w:rsidRPr="00420D33">
              <w:br/>
              <w:t xml:space="preserve"> • oświetlenie diodowe LED </w:t>
            </w:r>
            <w:r w:rsidRPr="00420D33">
              <w:br/>
              <w:t> • wbudowany moduł zasilania akumulatorowego, możliwość pracy</w:t>
            </w:r>
            <w:r>
              <w:t xml:space="preserve"> bez podłączenia do sieci </w:t>
            </w:r>
            <w:r>
              <w:br/>
            </w:r>
            <w:r w:rsidRPr="00420D33">
              <w:t xml:space="preserve">elektrycznej </w:t>
            </w:r>
            <w:r w:rsidRPr="00420D33">
              <w:br/>
              <w:t> • zasilacz</w:t>
            </w:r>
          </w:p>
          <w:p w:rsidR="00B775E2" w:rsidRDefault="00B775E2" w:rsidP="00B775E2">
            <w:pPr>
              <w:spacing w:after="0" w:line="240" w:lineRule="auto"/>
            </w:pPr>
            <w:r w:rsidRPr="00420D33">
              <w:t> • pokrowiec</w:t>
            </w:r>
          </w:p>
          <w:p w:rsidR="003F7A1D" w:rsidRPr="00B775E2" w:rsidRDefault="00B775E2" w:rsidP="00B775E2">
            <w:pPr>
              <w:spacing w:after="0" w:line="240" w:lineRule="auto"/>
            </w:pPr>
            <w:r w:rsidRPr="00420D33">
              <w:t>• akumulatorki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5E2" w:rsidRPr="00DA4005" w:rsidRDefault="00B775E2" w:rsidP="00B775E2">
            <w:pPr>
              <w:spacing w:after="0" w:line="240" w:lineRule="auto"/>
            </w:pPr>
            <w:r w:rsidRPr="00DA4005">
              <w:t>Mikroskop z kamerą i usb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5E2" w:rsidRPr="00420D33" w:rsidRDefault="00B775E2" w:rsidP="00B775E2">
            <w:pPr>
              <w:spacing w:after="0" w:line="240" w:lineRule="auto"/>
              <w:jc w:val="center"/>
            </w:pPr>
            <w:r>
              <w:t>2</w:t>
            </w:r>
            <w:r w:rsidRPr="00420D33">
              <w:t xml:space="preserve"> szt.</w:t>
            </w:r>
          </w:p>
          <w:p w:rsidR="003F7A1D" w:rsidRPr="00420D33" w:rsidRDefault="003F7A1D" w:rsidP="00B775E2">
            <w:pPr>
              <w:spacing w:after="0" w:line="240" w:lineRule="auto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75E2" w:rsidRPr="00420D33" w:rsidRDefault="00B775E2" w:rsidP="00B775E2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 xml:space="preserve">Mikroskop cyfrowy przeznaczony do badań biologicznych w warunkach szkolnych, </w:t>
            </w:r>
            <w:r w:rsidRPr="00420D33">
              <w:rPr>
                <w:bCs/>
              </w:rPr>
              <w:br/>
              <w:t>z możliwością przenoszenia obrazu do komputera (w postaci fotografii i filmów), pracujący w świetle przechodzącym metodą jasnego pola.</w:t>
            </w:r>
          </w:p>
          <w:p w:rsidR="00B775E2" w:rsidRPr="00420D33" w:rsidRDefault="00B775E2" w:rsidP="00B775E2">
            <w:pPr>
              <w:spacing w:after="0" w:line="240" w:lineRule="auto"/>
              <w:rPr>
                <w:bCs/>
                <w:u w:val="single"/>
              </w:rPr>
            </w:pPr>
            <w:r w:rsidRPr="00420D33">
              <w:rPr>
                <w:bCs/>
                <w:u w:val="single"/>
              </w:rPr>
              <w:t xml:space="preserve">Dane techniczne i wyposażenie mikroskopu: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rPr>
                <w:b/>
                <w:bCs/>
              </w:rPr>
              <w:t xml:space="preserve">- </w:t>
            </w:r>
            <w:r w:rsidRPr="00420D33">
              <w:t xml:space="preserve">głowica  monokularowa,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 xml:space="preserve">- stolik z możliwością regulacji, </w:t>
            </w:r>
            <w:r w:rsidRPr="00420D33">
              <w:rPr>
                <w:bCs/>
              </w:rPr>
              <w:t>pokrętła regulacji zgrubnej i precyzyjne,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 xml:space="preserve">- kondensor dwusoczewkowy Abbego, </w:t>
            </w:r>
          </w:p>
          <w:p w:rsidR="00B775E2" w:rsidRPr="00420D33" w:rsidRDefault="00B775E2" w:rsidP="00B775E2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 xml:space="preserve">- regulacja  jasności, </w:t>
            </w:r>
          </w:p>
          <w:p w:rsidR="00B775E2" w:rsidRPr="00420D33" w:rsidRDefault="00B775E2" w:rsidP="00B775E2">
            <w:pPr>
              <w:spacing w:after="0" w:line="240" w:lineRule="auto"/>
              <w:rPr>
                <w:bCs/>
              </w:rPr>
            </w:pPr>
            <w:r w:rsidRPr="00420D33">
              <w:t>- układ optyczny ze szkła w postaci</w:t>
            </w:r>
            <w:r w:rsidRPr="00420D33">
              <w:rPr>
                <w:bCs/>
              </w:rPr>
              <w:t xml:space="preserve"> czterech </w:t>
            </w:r>
            <w:r w:rsidRPr="00420D33">
              <w:t>achromatycznych</w:t>
            </w:r>
            <w:r w:rsidR="00EB7B36">
              <w:t xml:space="preserve"> </w:t>
            </w:r>
            <w:r w:rsidRPr="00420D33">
              <w:rPr>
                <w:bCs/>
                <w:u w:val="single"/>
              </w:rPr>
              <w:t>obiektywów</w:t>
            </w:r>
            <w:r w:rsidRPr="00420D33">
              <w:rPr>
                <w:bCs/>
              </w:rPr>
              <w:t xml:space="preserve"> (</w:t>
            </w:r>
            <w:r w:rsidRPr="00420D33">
              <w:t>4x, 10x, 40x, 100)</w:t>
            </w:r>
            <w:r w:rsidRPr="00420D33">
              <w:rPr>
                <w:bCs/>
              </w:rPr>
              <w:t xml:space="preserve"> i  </w:t>
            </w:r>
            <w:r w:rsidRPr="00420D33">
              <w:rPr>
                <w:bCs/>
              </w:rPr>
              <w:br/>
              <w:t xml:space="preserve">  minimum dwóch </w:t>
            </w:r>
            <w:r w:rsidRPr="00420D33">
              <w:rPr>
                <w:bCs/>
                <w:u w:val="single"/>
              </w:rPr>
              <w:t>okularów</w:t>
            </w:r>
            <w:r w:rsidRPr="00420D33">
              <w:rPr>
                <w:bCs/>
              </w:rPr>
              <w:t xml:space="preserve"> (</w:t>
            </w:r>
            <w:r w:rsidRPr="00420D33">
              <w:t>WF 10x, WF 16x)</w:t>
            </w:r>
          </w:p>
          <w:p w:rsidR="00B775E2" w:rsidRPr="00420D33" w:rsidRDefault="00B775E2" w:rsidP="00B775E2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 xml:space="preserve">- powiększenia </w:t>
            </w:r>
            <w:r w:rsidR="007A409D">
              <w:rPr>
                <w:bCs/>
              </w:rPr>
              <w:t xml:space="preserve">max </w:t>
            </w:r>
            <w:r w:rsidR="007A409D">
              <w:t>10</w:t>
            </w:r>
            <w:r w:rsidRPr="00420D33">
              <w:t>00</w:t>
            </w:r>
            <w:r w:rsidR="007A409D">
              <w:t>x</w:t>
            </w:r>
          </w:p>
          <w:p w:rsidR="00B775E2" w:rsidRPr="00420D33" w:rsidRDefault="00B775E2" w:rsidP="00B775E2">
            <w:pPr>
              <w:spacing w:after="0" w:line="240" w:lineRule="auto"/>
              <w:rPr>
                <w:bCs/>
              </w:rPr>
            </w:pPr>
            <w:r w:rsidRPr="00420D33">
              <w:rPr>
                <w:bCs/>
              </w:rPr>
              <w:t xml:space="preserve">-  możliwość zastosowania immersji,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rPr>
                <w:bCs/>
              </w:rPr>
              <w:t xml:space="preserve">- </w:t>
            </w:r>
            <w:r w:rsidRPr="00420D33">
              <w:t>oświetlenie ledowe lub halogenowe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 xml:space="preserve">- w wyposażeniu kabel sieciowy na 220V,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>- masa ok. 3 kg</w:t>
            </w:r>
          </w:p>
          <w:p w:rsidR="00B775E2" w:rsidRPr="00420D33" w:rsidRDefault="00B775E2" w:rsidP="00B775E2">
            <w:pPr>
              <w:spacing w:after="0" w:line="240" w:lineRule="auto"/>
              <w:rPr>
                <w:b/>
                <w:u w:val="single"/>
              </w:rPr>
            </w:pPr>
            <w:r w:rsidRPr="00420D33">
              <w:rPr>
                <w:bCs/>
                <w:u w:val="single"/>
              </w:rPr>
              <w:t>Dane techniczne i wyposażenie kamery: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 xml:space="preserve">- kamera cyfrowa o średnicy 60 mm,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 xml:space="preserve">- minimalna matryca 3Mp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 xml:space="preserve">- rozdzielczość maksymalną 2048x1536, umożliwiającą nagrywanie wideo, 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>- interfejs USB 2.0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>- dołączone oprogramowanie na dysku CD umożliwiające wprowadz</w:t>
            </w:r>
            <w:r w:rsidR="00EB7B36">
              <w:t xml:space="preserve">anie rejestrowanych obrazów </w:t>
            </w:r>
            <w:r w:rsidRPr="00420D33">
              <w:t xml:space="preserve">do komputera i zapisywanie ich w wybranym formacie (wymagania systemowe </w:t>
            </w:r>
            <w:r w:rsidR="00EB7B36">
              <w:t xml:space="preserve">Windows </w:t>
            </w:r>
            <w:r w:rsidRPr="00420D33">
              <w:t xml:space="preserve">2000/XP/2003/Vista/7/8, Mac OS X, port USB, format </w:t>
            </w:r>
            <w:r w:rsidRPr="00420D33">
              <w:lastRenderedPageBreak/>
              <w:t>obrazu JPG, BMP, TIFF, PICT, SFTL itp.)</w:t>
            </w:r>
          </w:p>
          <w:p w:rsidR="00B775E2" w:rsidRPr="00420D33" w:rsidRDefault="00B775E2" w:rsidP="00B775E2">
            <w:pPr>
              <w:spacing w:after="0" w:line="240" w:lineRule="auto"/>
            </w:pPr>
            <w:r w:rsidRPr="00420D33">
              <w:t>- korpus metalowy</w:t>
            </w:r>
          </w:p>
          <w:p w:rsidR="003F7A1D" w:rsidRPr="00420D33" w:rsidRDefault="00B775E2" w:rsidP="00FB431E">
            <w:pPr>
              <w:spacing w:after="0" w:line="240" w:lineRule="auto"/>
              <w:rPr>
                <w:bCs/>
              </w:rPr>
            </w:pPr>
            <w:r w:rsidRPr="00420D33">
              <w:t>- zasilanie za pomocą kabla USB 2.0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</w:t>
      </w:r>
      <w:r w:rsidR="00455F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</w:t>
      </w:r>
      <w:r w:rsidR="00455FA7">
        <w:rPr>
          <w:rFonts w:ascii="Times New Roman" w:hAnsi="Times New Roman" w:cs="Times New Roman"/>
          <w:sz w:val="24"/>
          <w:szCs w:val="24"/>
        </w:rPr>
        <w:t xml:space="preserve">29 </w:t>
      </w:r>
      <w:r>
        <w:rPr>
          <w:rFonts w:ascii="Times New Roman" w:hAnsi="Times New Roman" w:cs="Times New Roman"/>
          <w:sz w:val="24"/>
          <w:szCs w:val="24"/>
        </w:rPr>
        <w:t xml:space="preserve">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 w:rsidR="00E924A1">
        <w:rPr>
          <w:color w:val="auto"/>
        </w:rPr>
        <w:t xml:space="preserve">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259" w:rsidRDefault="00294259" w:rsidP="0045393C">
      <w:pPr>
        <w:spacing w:after="0" w:line="240" w:lineRule="auto"/>
      </w:pPr>
      <w:r>
        <w:separator/>
      </w:r>
    </w:p>
  </w:endnote>
  <w:endnote w:type="continuationSeparator" w:id="1">
    <w:p w:rsidR="00294259" w:rsidRDefault="00294259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259" w:rsidRDefault="00294259" w:rsidP="0045393C">
      <w:pPr>
        <w:spacing w:after="0" w:line="240" w:lineRule="auto"/>
      </w:pPr>
      <w:r>
        <w:separator/>
      </w:r>
    </w:p>
  </w:footnote>
  <w:footnote w:type="continuationSeparator" w:id="1">
    <w:p w:rsidR="00294259" w:rsidRDefault="00294259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192B88"/>
    <w:rsid w:val="001C363A"/>
    <w:rsid w:val="00253B6B"/>
    <w:rsid w:val="0025529C"/>
    <w:rsid w:val="00276BFA"/>
    <w:rsid w:val="00294259"/>
    <w:rsid w:val="003158B7"/>
    <w:rsid w:val="003367DC"/>
    <w:rsid w:val="0035448F"/>
    <w:rsid w:val="003F7A1D"/>
    <w:rsid w:val="00426698"/>
    <w:rsid w:val="004345D3"/>
    <w:rsid w:val="0045393C"/>
    <w:rsid w:val="00455FA7"/>
    <w:rsid w:val="004B5E3F"/>
    <w:rsid w:val="00521644"/>
    <w:rsid w:val="005F75C4"/>
    <w:rsid w:val="00617A14"/>
    <w:rsid w:val="006326C1"/>
    <w:rsid w:val="00634555"/>
    <w:rsid w:val="00646ADE"/>
    <w:rsid w:val="006E627A"/>
    <w:rsid w:val="007328DD"/>
    <w:rsid w:val="00732BD8"/>
    <w:rsid w:val="00776784"/>
    <w:rsid w:val="007A1C82"/>
    <w:rsid w:val="007A409D"/>
    <w:rsid w:val="008256BA"/>
    <w:rsid w:val="00867FA7"/>
    <w:rsid w:val="00873ECC"/>
    <w:rsid w:val="008763FD"/>
    <w:rsid w:val="008861E0"/>
    <w:rsid w:val="008A2A77"/>
    <w:rsid w:val="008D70B8"/>
    <w:rsid w:val="008E055B"/>
    <w:rsid w:val="009560B7"/>
    <w:rsid w:val="009E545F"/>
    <w:rsid w:val="00A265B4"/>
    <w:rsid w:val="00A67657"/>
    <w:rsid w:val="00A85E75"/>
    <w:rsid w:val="00A931C2"/>
    <w:rsid w:val="00AA7D33"/>
    <w:rsid w:val="00B744D8"/>
    <w:rsid w:val="00B775E2"/>
    <w:rsid w:val="00B80BBA"/>
    <w:rsid w:val="00BD537D"/>
    <w:rsid w:val="00CA3C59"/>
    <w:rsid w:val="00CC4844"/>
    <w:rsid w:val="00CD061A"/>
    <w:rsid w:val="00CF69AE"/>
    <w:rsid w:val="00D10B3F"/>
    <w:rsid w:val="00D454BF"/>
    <w:rsid w:val="00D819CE"/>
    <w:rsid w:val="00E73E7C"/>
    <w:rsid w:val="00E924A1"/>
    <w:rsid w:val="00EA7471"/>
    <w:rsid w:val="00EB7B36"/>
    <w:rsid w:val="00EE49EF"/>
    <w:rsid w:val="00F05A4A"/>
    <w:rsid w:val="00F803FA"/>
    <w:rsid w:val="00F92009"/>
    <w:rsid w:val="00FB4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DE30E-AF46-48EC-A2B1-E4E993243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670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12</cp:revision>
  <cp:lastPrinted>2017-09-11T06:14:00Z</cp:lastPrinted>
  <dcterms:created xsi:type="dcterms:W3CDTF">2018-01-10T07:34:00Z</dcterms:created>
  <dcterms:modified xsi:type="dcterms:W3CDTF">2018-01-10T15:44:00Z</dcterms:modified>
</cp:coreProperties>
</file>