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83157B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>
        <w:rPr>
          <w:rFonts w:eastAsia="Calibri" w:cs="Times New Roman"/>
          <w:bCs/>
          <w:sz w:val="20"/>
          <w:szCs w:val="20"/>
          <w:lang w:eastAsia="zh-CN"/>
        </w:rPr>
        <w:t xml:space="preserve">załącznik  nr </w:t>
      </w:r>
      <w:r w:rsidR="00395356" w:rsidRPr="00395356">
        <w:rPr>
          <w:rFonts w:eastAsia="Calibri" w:cs="Times New Roman"/>
          <w:bCs/>
          <w:sz w:val="20"/>
          <w:szCs w:val="20"/>
          <w:lang w:eastAsia="zh-CN"/>
        </w:rPr>
        <w:t>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54260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>Odpowiadając na</w:t>
      </w:r>
      <w:r w:rsidR="00DD3059">
        <w:rPr>
          <w:rFonts w:eastAsia="Calibri" w:cs="Times New Roman"/>
          <w:szCs w:val="24"/>
          <w:lang w:eastAsia="zh-CN"/>
        </w:rPr>
        <w:t xml:space="preserve"> zapytanie ofertowe dotyczące: </w:t>
      </w:r>
    </w:p>
    <w:p w:rsidR="00054260" w:rsidRPr="000A1E78" w:rsidRDefault="00054260" w:rsidP="00054260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>
        <w:rPr>
          <w:rFonts w:ascii="Times New Roman" w:hAnsi="Times New Roman" w:cs="Times New Roman"/>
          <w:sz w:val="24"/>
          <w:szCs w:val="24"/>
        </w:rPr>
        <w:t xml:space="preserve">biologii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7E5E3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 </w:t>
      </w:r>
      <w:r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ramach </w:t>
      </w:r>
      <w:r w:rsidR="007E5E3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="0083157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 </w:t>
      </w:r>
      <w:r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projektu 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pt. </w:t>
      </w:r>
      <w:r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Województwa Zachodniopomorskiego na lata 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54260" w:rsidRPr="0074125A" w:rsidRDefault="00054260" w:rsidP="0074125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</w:t>
      </w:r>
      <w:r w:rsidR="007E5E3D">
        <w:rPr>
          <w:rFonts w:eastAsia="Calibri" w:cs="Times New Roman"/>
          <w:szCs w:val="24"/>
          <w:lang w:eastAsia="pl-PL"/>
        </w:rPr>
        <w:t>eruję cenę za wykonanie usługi: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3512"/>
        <w:gridCol w:w="1701"/>
        <w:gridCol w:w="1276"/>
        <w:gridCol w:w="2257"/>
      </w:tblGrid>
      <w:tr w:rsidR="00DD3059" w:rsidRPr="00420D33" w:rsidTr="0074125A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059" w:rsidRPr="00420D33" w:rsidRDefault="00DD3059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059" w:rsidRPr="003F7A1D" w:rsidRDefault="00DD3059" w:rsidP="00C2296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059" w:rsidRPr="003F7A1D" w:rsidRDefault="00DD3059" w:rsidP="00C2296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D3059" w:rsidRPr="00420D33" w:rsidRDefault="00DD3059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D3059" w:rsidRPr="00420D33" w:rsidRDefault="00DD3059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Łączna wartość w zł</w:t>
            </w:r>
          </w:p>
        </w:tc>
      </w:tr>
      <w:tr w:rsidR="00DD3059" w:rsidTr="0074125A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059" w:rsidRDefault="00DD3059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260" w:rsidRPr="0074125A" w:rsidRDefault="00054260" w:rsidP="0074125A">
            <w:pPr>
              <w:spacing w:after="0" w:line="240" w:lineRule="auto"/>
              <w:rPr>
                <w:b/>
              </w:rPr>
            </w:pPr>
            <w:r w:rsidRPr="0074125A">
              <w:rPr>
                <w:b/>
              </w:rPr>
              <w:t>Grafoskop przenośny</w:t>
            </w:r>
          </w:p>
          <w:p w:rsidR="0074125A" w:rsidRPr="00420D33" w:rsidRDefault="0074125A" w:rsidP="0074125A">
            <w:pPr>
              <w:spacing w:after="0" w:line="240" w:lineRule="auto"/>
            </w:pPr>
            <w:bookmarkStart w:id="0" w:name="_GoBack"/>
            <w:r w:rsidRPr="00420D33">
              <w:rPr>
                <w:b/>
              </w:rPr>
              <w:t xml:space="preserve">- </w:t>
            </w:r>
            <w:r w:rsidRPr="00420D33">
              <w:t>trójelementowy układ optyczny o zmiennej ogniskowej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>- soczewka kondensująca zapewniająca jasny i ostry obraz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 xml:space="preserve">- min. żywotność lampy 50 godz. 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>- walizka w wyposażeniu ze schowkiem na dokumenty oraz kabel zasilający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 xml:space="preserve">- pulpit roboczy 285 x 285 mm 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 xml:space="preserve">- wymiary obrazu: 1 x 1m do 3 x 3m  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 xml:space="preserve">- wymiary urządzenia po rozłożeniu 330 x 450 x 520 mm 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 xml:space="preserve">- wymiary po złożeniu urządzenia 330 x 550 x 120 mm 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>- jasność lamp 2500 lmn, moc lampy 24V/250W,  zmieniacz lamp</w:t>
            </w:r>
          </w:p>
          <w:p w:rsidR="0074125A" w:rsidRPr="00420D33" w:rsidRDefault="0074125A" w:rsidP="0074125A">
            <w:pPr>
              <w:spacing w:after="0" w:line="240" w:lineRule="auto"/>
            </w:pPr>
            <w:r w:rsidRPr="00420D33">
              <w:t>- waga 5,5 -5,6 kg</w:t>
            </w:r>
          </w:p>
          <w:p w:rsidR="00DD3059" w:rsidRDefault="0074125A" w:rsidP="0074125A">
            <w:pPr>
              <w:spacing w:after="0" w:line="240" w:lineRule="auto"/>
              <w:jc w:val="center"/>
              <w:rPr>
                <w:rFonts w:cs="Arial"/>
                <w:bCs/>
              </w:rPr>
            </w:pPr>
            <w:r w:rsidRPr="00420D33">
              <w:t xml:space="preserve">- soczewka obiektywu o zmiennej </w:t>
            </w:r>
            <w:r>
              <w:t xml:space="preserve">ogniskowej tzw. elementowa (260 </w:t>
            </w:r>
            <w:r w:rsidRPr="00420D33">
              <w:t>- 300 mm).</w:t>
            </w:r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059" w:rsidRDefault="00DD305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D3059" w:rsidRDefault="00DD305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D3059" w:rsidRPr="00420D33" w:rsidRDefault="00054260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Szt.</w:t>
            </w:r>
          </w:p>
          <w:p w:rsidR="00DD3059" w:rsidRPr="00420D33" w:rsidRDefault="00DD305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D3059" w:rsidRPr="00420D33" w:rsidRDefault="00DD305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059" w:rsidRPr="00420D33" w:rsidRDefault="00054260" w:rsidP="00C2296D">
            <w:pPr>
              <w:spacing w:after="0" w:line="240" w:lineRule="auto"/>
              <w:jc w:val="center"/>
            </w:pPr>
            <w:r>
              <w:t>1</w:t>
            </w:r>
          </w:p>
          <w:p w:rsidR="00DD3059" w:rsidRPr="00420D33" w:rsidRDefault="00DD3059" w:rsidP="00C2296D">
            <w:pPr>
              <w:spacing w:after="0" w:line="240" w:lineRule="auto"/>
              <w:jc w:val="center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059" w:rsidRDefault="00DD3059" w:rsidP="00054260">
            <w:pPr>
              <w:spacing w:after="0" w:line="240" w:lineRule="auto"/>
              <w:rPr>
                <w:bCs/>
              </w:rPr>
            </w:pPr>
          </w:p>
        </w:tc>
      </w:tr>
    </w:tbl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F236DA" w:rsidRPr="00B9551F" w:rsidRDefault="00395356" w:rsidP="00B9551F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sectPr w:rsidR="00395356" w:rsidRPr="00395356" w:rsidSect="000259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08E" w:rsidRDefault="000F508E" w:rsidP="00E14B69">
      <w:pPr>
        <w:spacing w:after="0" w:line="240" w:lineRule="auto"/>
      </w:pPr>
      <w:r>
        <w:separator/>
      </w:r>
    </w:p>
  </w:endnote>
  <w:endnote w:type="continuationSeparator" w:id="1">
    <w:p w:rsidR="000F508E" w:rsidRDefault="000F508E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08E" w:rsidRDefault="000F508E" w:rsidP="00E14B69">
      <w:pPr>
        <w:spacing w:after="0" w:line="240" w:lineRule="auto"/>
      </w:pPr>
      <w:r>
        <w:separator/>
      </w:r>
    </w:p>
  </w:footnote>
  <w:footnote w:type="continuationSeparator" w:id="1">
    <w:p w:rsidR="000F508E" w:rsidRDefault="000F508E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2595C"/>
    <w:rsid w:val="00054260"/>
    <w:rsid w:val="000610A7"/>
    <w:rsid w:val="000A1E78"/>
    <w:rsid w:val="000E5C9A"/>
    <w:rsid w:val="000F508E"/>
    <w:rsid w:val="00180060"/>
    <w:rsid w:val="00240FFB"/>
    <w:rsid w:val="002B17C1"/>
    <w:rsid w:val="00381D27"/>
    <w:rsid w:val="00395356"/>
    <w:rsid w:val="005858B5"/>
    <w:rsid w:val="006016B5"/>
    <w:rsid w:val="00616AC4"/>
    <w:rsid w:val="0074125A"/>
    <w:rsid w:val="007E5E3D"/>
    <w:rsid w:val="00807D7A"/>
    <w:rsid w:val="0083157B"/>
    <w:rsid w:val="0083713E"/>
    <w:rsid w:val="008546AA"/>
    <w:rsid w:val="008B6421"/>
    <w:rsid w:val="008C1CED"/>
    <w:rsid w:val="00984BB8"/>
    <w:rsid w:val="00A1173F"/>
    <w:rsid w:val="00A44AEB"/>
    <w:rsid w:val="00A67A98"/>
    <w:rsid w:val="00AE12F8"/>
    <w:rsid w:val="00B65A71"/>
    <w:rsid w:val="00B9551F"/>
    <w:rsid w:val="00B95D33"/>
    <w:rsid w:val="00BA64B6"/>
    <w:rsid w:val="00D22D44"/>
    <w:rsid w:val="00D43199"/>
    <w:rsid w:val="00DD305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9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18</cp:revision>
  <cp:lastPrinted>2018-01-10T14:20:00Z</cp:lastPrinted>
  <dcterms:created xsi:type="dcterms:W3CDTF">2017-12-11T09:30:00Z</dcterms:created>
  <dcterms:modified xsi:type="dcterms:W3CDTF">2018-01-10T14:21:00Z</dcterms:modified>
</cp:coreProperties>
</file>